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94" w:rsidRPr="00975694" w:rsidRDefault="00975694" w:rsidP="00975694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zh-CN"/>
        </w:rPr>
      </w:pPr>
    </w:p>
    <w:p w:rsidR="00975694" w:rsidRPr="00975694" w:rsidRDefault="00975694" w:rsidP="00975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Hlk65658064"/>
      <w:r w:rsidRPr="0097569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Приложение 2 </w:t>
      </w:r>
    </w:p>
    <w:p w:rsidR="00975694" w:rsidRPr="00975694" w:rsidRDefault="00975694" w:rsidP="00975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7569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приказу ОКУ «Краснинский СРЦ» </w:t>
      </w:r>
    </w:p>
    <w:p w:rsidR="00975694" w:rsidRPr="00975694" w:rsidRDefault="00975694" w:rsidP="00975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7569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 11.01.2021 № 12-П  </w:t>
      </w:r>
    </w:p>
    <w:p w:rsidR="00975694" w:rsidRPr="00975694" w:rsidRDefault="00975694" w:rsidP="00975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1" w:name="_Hlk65658913"/>
      <w:r w:rsidRPr="0097569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«О мероприятиях по внедрению </w:t>
      </w:r>
    </w:p>
    <w:p w:rsidR="00975694" w:rsidRPr="00975694" w:rsidRDefault="00975694" w:rsidP="00975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7569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принципов ХАССП </w:t>
      </w:r>
    </w:p>
    <w:p w:rsidR="00975694" w:rsidRPr="00975694" w:rsidRDefault="00975694" w:rsidP="00975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75694">
        <w:rPr>
          <w:rFonts w:ascii="Times New Roman" w:eastAsia="Times New Roman" w:hAnsi="Times New Roman" w:cs="Times New Roman"/>
          <w:sz w:val="20"/>
          <w:szCs w:val="20"/>
          <w:lang w:eastAsia="zh-CN"/>
        </w:rPr>
        <w:t>в ОКУ «Краснинский СРЦ»</w:t>
      </w:r>
    </w:p>
    <w:bookmarkEnd w:id="0"/>
    <w:bookmarkEnd w:id="1"/>
    <w:p w:rsidR="00975694" w:rsidRPr="00975694" w:rsidRDefault="00975694" w:rsidP="00975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75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Функциональные обязанности членов группы Системы Собственного Контроля, основанной на принципах ХАССП</w:t>
      </w:r>
    </w:p>
    <w:tbl>
      <w:tblPr>
        <w:tblW w:w="9475" w:type="dxa"/>
        <w:tblInd w:w="-15" w:type="dxa"/>
        <w:tblLook w:val="04A0" w:firstRow="1" w:lastRow="0" w:firstColumn="1" w:lastColumn="0" w:noHBand="0" w:noVBand="1"/>
      </w:tblPr>
      <w:tblGrid>
        <w:gridCol w:w="514"/>
        <w:gridCol w:w="2042"/>
        <w:gridCol w:w="6919"/>
      </w:tblGrid>
      <w:tr w:rsidR="00975694" w:rsidRPr="00975694" w:rsidTr="00CA5026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694" w:rsidRPr="00975694" w:rsidRDefault="00975694" w:rsidP="0097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975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975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694" w:rsidRPr="00975694" w:rsidRDefault="00975694" w:rsidP="0097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Состав  группы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694" w:rsidRPr="00975694" w:rsidRDefault="00975694" w:rsidP="0097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Выполняемые   функции</w:t>
            </w:r>
          </w:p>
        </w:tc>
      </w:tr>
      <w:tr w:rsidR="00975694" w:rsidRPr="00975694" w:rsidTr="00CA5026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694" w:rsidRPr="00975694" w:rsidRDefault="00975694" w:rsidP="0097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694" w:rsidRPr="00975694" w:rsidRDefault="00975694" w:rsidP="0097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694" w:rsidRPr="00975694" w:rsidRDefault="00975694" w:rsidP="0097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2" w:name="_GoBack"/>
            <w:bookmarkEnd w:id="2"/>
          </w:p>
        </w:tc>
      </w:tr>
      <w:tr w:rsidR="00975694" w:rsidRPr="00975694" w:rsidTr="00CA5026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694" w:rsidRPr="00975694" w:rsidRDefault="00975694" w:rsidP="0097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694" w:rsidRPr="00975694" w:rsidRDefault="00975694" w:rsidP="0097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Координатор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-координатор ответственен за создание, внедрение и развитие Системы ХАССП  в  учреждении;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-формирует состав рабочей группы;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-разрабатывает план работы рабочей группы;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-распределяет работу и обязанности внутри рабочей группы; 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-обеспечивает выполнение плана работы рабочей группы.</w:t>
            </w:r>
          </w:p>
        </w:tc>
      </w:tr>
      <w:tr w:rsidR="00975694" w:rsidRPr="00975694" w:rsidTr="00CA5026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694" w:rsidRPr="00975694" w:rsidRDefault="00975694" w:rsidP="0097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694" w:rsidRPr="00975694" w:rsidRDefault="00975694" w:rsidP="0097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Руководитель рабочей       группы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-несет ответственность за управление производственной деятельности;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-является руководителем группы системы ХАССП;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-несет ответственность за функционирование Системы ХАССП;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-формирует состав рабочей группы;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-разрабатывает план работы рабочей группы;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-распределяет работу и обязанности;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-представляет группу в руководстве  учреждения;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-обеспечивает выполнение плана работы рабочей группы ХАССП;</w:t>
            </w:r>
            <w:proofErr w:type="gramStart"/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-</w:t>
            </w:r>
            <w:proofErr w:type="gramEnd"/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подготовка исходной информации для разработки Системы ХАССП;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-разрабатывает программу внутренней проверки Системы ХАССП;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-организация и проведение анализа эффективности системы ХАССП;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-несет ответственность за информирование членов группы о текущих изданиях, изменениях, учет и обработку жалоб потребителей;</w:t>
            </w:r>
            <w:proofErr w:type="gramStart"/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-</w:t>
            </w:r>
            <w:proofErr w:type="gramEnd"/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разработка блок-схем производственного процесса, планы производственных помещений, определение опасных факторов, предупреждающих действий, критических пределов, корректирующих мероприятий и системы мониторинга;</w:t>
            </w: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-несет ответственность за организацию контроля безопасности и качества, обучение персонала Системы НАССР;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-обеспечивает ежедневный выпуск качественной продукции, соблюдение санитарно-гигиенических режимов в цехе, ведение записей критических  контрольных точек;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-осуществляет  контроль  производства  продукции в соответствии со схемами контроля, проводит анализ безопасности и качества выпускаемой продукции и принимает меры корректирующего воздействия при отклонении установленных параметров контроля.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-входной  контроль  сырья,  тары  и  вспомогательных материалов.</w:t>
            </w:r>
          </w:p>
        </w:tc>
      </w:tr>
      <w:tr w:rsidR="00975694" w:rsidRPr="00975694" w:rsidTr="00CA5026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694" w:rsidRPr="00975694" w:rsidRDefault="00975694" w:rsidP="0097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694" w:rsidRPr="00975694" w:rsidRDefault="00975694" w:rsidP="0097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Технический секретарь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-организует  заседания группы, регистрация членов группы на заседаниях;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-ведение протоколов решений, принятых  рабочей  группой.</w:t>
            </w:r>
          </w:p>
        </w:tc>
      </w:tr>
      <w:tr w:rsidR="00975694" w:rsidRPr="00975694" w:rsidTr="00CA5026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694" w:rsidRPr="00975694" w:rsidRDefault="00975694" w:rsidP="00975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694" w:rsidRPr="00975694" w:rsidRDefault="00975694" w:rsidP="00975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Член рабочей группы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-член  рабочей  группы  назначается приказом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-член  рабочей  группы  несет ответственность за вверенный ему участок  разработки  и  внедрения системы ХАССП в соответствии с его областью специализации;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-член рабочей группы осуществляет: разработку и контроль плана проведения технического обслуживания и ремонта производственного помещения, технологического оборудования, инвентаря; 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-контроль проведения  санитарной  обработки, дератизации и </w:t>
            </w:r>
            <w:proofErr w:type="spellStart"/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дез</w:t>
            </w:r>
            <w:proofErr w:type="gramStart"/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.и</w:t>
            </w:r>
            <w:proofErr w:type="gramEnd"/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нфекции</w:t>
            </w:r>
            <w:proofErr w:type="spellEnd"/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-разработка и контроль соблюдения стандарта учреждения; 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-проведение проверок медицинского контроля рабочего персонала; </w:t>
            </w:r>
          </w:p>
          <w:p w:rsidR="00975694" w:rsidRPr="00975694" w:rsidRDefault="00975694" w:rsidP="0097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-контроль безопасности  и  качества  готовой  продукции.</w:t>
            </w:r>
          </w:p>
        </w:tc>
      </w:tr>
    </w:tbl>
    <w:p w:rsidR="00F329E3" w:rsidRDefault="00F329E3"/>
    <w:sectPr w:rsidR="00F329E3" w:rsidSect="009756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83"/>
    <w:rsid w:val="00975694"/>
    <w:rsid w:val="00F329E3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2021-03-19T13:12:00Z</dcterms:created>
  <dcterms:modified xsi:type="dcterms:W3CDTF">2021-03-19T13:13:00Z</dcterms:modified>
</cp:coreProperties>
</file>